
<file path=[Content_Types].xml><?xml version="1.0" encoding="utf-8"?>
<Types xmlns="http://schemas.openxmlformats.org/package/2006/content-types">
  <Override PartName="/word/footnotes.xml" ContentType="application/vnd.openxmlformats-officedocument.wordprocessingml.footnotes+xml"/>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9132A" w:rsidRPr="00A9132A" w:rsidRDefault="00A9132A" w:rsidP="00A9132A">
      <w:pPr>
        <w:spacing w:line="480" w:lineRule="auto"/>
        <w:ind w:firstLine="720"/>
        <w:jc w:val="both"/>
        <w:rPr>
          <w:rFonts w:ascii="Times New Roman" w:hAnsi="Times New Roman" w:cs="Times New Roman"/>
          <w:sz w:val="24"/>
          <w:szCs w:val="24"/>
        </w:rPr>
      </w:pPr>
    </w:p>
    <w:p w:rsidR="00A9132A" w:rsidRPr="00A9132A" w:rsidRDefault="00A9132A" w:rsidP="00A9132A">
      <w:pPr>
        <w:spacing w:line="480" w:lineRule="auto"/>
        <w:ind w:firstLine="720"/>
        <w:jc w:val="both"/>
        <w:rPr>
          <w:rFonts w:ascii="Times New Roman" w:hAnsi="Times New Roman" w:cs="Times New Roman"/>
          <w:sz w:val="24"/>
          <w:szCs w:val="24"/>
        </w:rPr>
      </w:pPr>
    </w:p>
    <w:p w:rsidR="00A9132A" w:rsidRPr="00A9132A" w:rsidRDefault="00A9132A" w:rsidP="00A9132A">
      <w:pPr>
        <w:spacing w:line="480" w:lineRule="auto"/>
        <w:ind w:firstLine="720"/>
        <w:jc w:val="both"/>
        <w:rPr>
          <w:rFonts w:ascii="Times New Roman" w:hAnsi="Times New Roman" w:cs="Times New Roman"/>
          <w:sz w:val="24"/>
          <w:szCs w:val="24"/>
        </w:rPr>
      </w:pPr>
    </w:p>
    <w:p w:rsidR="00A9132A" w:rsidRPr="00A9132A" w:rsidRDefault="00A9132A" w:rsidP="00A9132A">
      <w:pPr>
        <w:spacing w:line="480" w:lineRule="auto"/>
        <w:ind w:firstLine="720"/>
        <w:jc w:val="both"/>
        <w:rPr>
          <w:rFonts w:ascii="Times New Roman" w:hAnsi="Times New Roman" w:cs="Times New Roman"/>
          <w:sz w:val="24"/>
          <w:szCs w:val="24"/>
        </w:rPr>
      </w:pPr>
    </w:p>
    <w:p w:rsidR="00A9132A" w:rsidRPr="00A9132A" w:rsidRDefault="00A9132A" w:rsidP="00A9132A">
      <w:pPr>
        <w:spacing w:line="480" w:lineRule="auto"/>
        <w:ind w:firstLine="720"/>
        <w:jc w:val="both"/>
        <w:rPr>
          <w:rFonts w:ascii="Times New Roman" w:hAnsi="Times New Roman" w:cs="Times New Roman"/>
          <w:sz w:val="24"/>
          <w:szCs w:val="24"/>
        </w:rPr>
      </w:pPr>
    </w:p>
    <w:p w:rsidR="00A9132A" w:rsidRPr="00A9132A" w:rsidRDefault="00A9132A" w:rsidP="009929A3">
      <w:pPr>
        <w:spacing w:line="480" w:lineRule="auto"/>
        <w:rPr>
          <w:rFonts w:ascii="Times New Roman" w:hAnsi="Times New Roman" w:cs="Times New Roman"/>
          <w:sz w:val="24"/>
          <w:szCs w:val="24"/>
        </w:rPr>
      </w:pPr>
    </w:p>
    <w:p w:rsidR="00A9132A" w:rsidRDefault="00A9132A" w:rsidP="00A9132A">
      <w:pPr>
        <w:spacing w:line="480" w:lineRule="auto"/>
        <w:ind w:firstLine="720"/>
        <w:jc w:val="center"/>
        <w:rPr>
          <w:rFonts w:ascii="Times New Roman" w:hAnsi="Times New Roman" w:cs="Times New Roman"/>
          <w:sz w:val="24"/>
          <w:szCs w:val="24"/>
        </w:rPr>
      </w:pPr>
      <w:r w:rsidRPr="00D10623">
        <w:rPr>
          <w:rFonts w:ascii="Times New Roman" w:hAnsi="Times New Roman" w:cs="Times New Roman"/>
          <w:sz w:val="24"/>
          <w:szCs w:val="24"/>
        </w:rPr>
        <w:t xml:space="preserve">Leadership Challenges              </w:t>
      </w:r>
      <w:r>
        <w:rPr>
          <w:rFonts w:ascii="Times New Roman" w:hAnsi="Times New Roman" w:cs="Times New Roman"/>
          <w:sz w:val="24"/>
          <w:szCs w:val="24"/>
        </w:rPr>
        <w:t xml:space="preserve">             </w:t>
      </w:r>
      <w:r w:rsidRPr="00D10623">
        <w:rPr>
          <w:rFonts w:ascii="Times New Roman" w:hAnsi="Times New Roman" w:cs="Times New Roman"/>
          <w:sz w:val="24"/>
          <w:szCs w:val="24"/>
        </w:rPr>
        <w:t xml:space="preserve">                                                  </w:t>
      </w:r>
    </w:p>
    <w:p w:rsidR="00A9132A" w:rsidRDefault="00A9132A" w:rsidP="00A9132A">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Name:</w:t>
      </w:r>
    </w:p>
    <w:p w:rsidR="00A9132A" w:rsidRDefault="00A9132A" w:rsidP="00A9132A">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Instructor:</w:t>
      </w:r>
    </w:p>
    <w:p w:rsidR="00A9132A" w:rsidRDefault="00A9132A" w:rsidP="00A9132A">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Course:</w:t>
      </w:r>
    </w:p>
    <w:p w:rsidR="00A9132A" w:rsidRDefault="00A9132A" w:rsidP="00A9132A">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Date:</w:t>
      </w:r>
    </w:p>
    <w:p w:rsidR="00A9132A" w:rsidRDefault="00A9132A" w:rsidP="00A9132A">
      <w:pPr>
        <w:spacing w:line="480" w:lineRule="auto"/>
        <w:rPr>
          <w:rFonts w:ascii="Times New Roman" w:hAnsi="Times New Roman" w:cs="Times New Roman"/>
          <w:sz w:val="24"/>
          <w:szCs w:val="24"/>
        </w:rPr>
      </w:pPr>
    </w:p>
    <w:p w:rsidR="00A9132A" w:rsidRDefault="00A9132A" w:rsidP="00A9132A">
      <w:pPr>
        <w:spacing w:line="480" w:lineRule="auto"/>
        <w:ind w:firstLine="720"/>
        <w:jc w:val="both"/>
        <w:rPr>
          <w:rFonts w:ascii="Times New Roman" w:hAnsi="Times New Roman" w:cs="Times New Roman"/>
          <w:sz w:val="24"/>
          <w:szCs w:val="24"/>
        </w:rPr>
      </w:pPr>
    </w:p>
    <w:p w:rsidR="009929A3" w:rsidRDefault="009929A3" w:rsidP="00A9132A">
      <w:pPr>
        <w:spacing w:line="480" w:lineRule="auto"/>
        <w:ind w:firstLine="720"/>
        <w:jc w:val="both"/>
        <w:rPr>
          <w:rFonts w:ascii="Times New Roman" w:hAnsi="Times New Roman" w:cs="Times New Roman"/>
          <w:sz w:val="24"/>
          <w:szCs w:val="24"/>
        </w:rPr>
      </w:pPr>
    </w:p>
    <w:p w:rsidR="009929A3" w:rsidRDefault="009929A3" w:rsidP="00A9132A">
      <w:pPr>
        <w:spacing w:line="480" w:lineRule="auto"/>
        <w:ind w:firstLine="720"/>
        <w:jc w:val="both"/>
        <w:rPr>
          <w:rFonts w:ascii="Times New Roman" w:hAnsi="Times New Roman" w:cs="Times New Roman"/>
          <w:sz w:val="24"/>
          <w:szCs w:val="24"/>
        </w:rPr>
      </w:pPr>
    </w:p>
    <w:p w:rsidR="009929A3" w:rsidRDefault="009929A3" w:rsidP="00A9132A">
      <w:pPr>
        <w:spacing w:line="480" w:lineRule="auto"/>
        <w:ind w:firstLine="720"/>
        <w:jc w:val="both"/>
        <w:rPr>
          <w:rFonts w:ascii="Times New Roman" w:hAnsi="Times New Roman" w:cs="Times New Roman"/>
          <w:sz w:val="24"/>
          <w:szCs w:val="24"/>
        </w:rPr>
      </w:pPr>
    </w:p>
    <w:p w:rsidR="00A9132A" w:rsidRDefault="00A9132A" w:rsidP="00A9132A">
      <w:pPr>
        <w:spacing w:line="480" w:lineRule="auto"/>
        <w:jc w:val="both"/>
        <w:rPr>
          <w:rFonts w:ascii="Times New Roman" w:hAnsi="Times New Roman" w:cs="Times New Roman"/>
          <w:sz w:val="24"/>
          <w:szCs w:val="24"/>
        </w:rPr>
      </w:pPr>
    </w:p>
    <w:p w:rsidR="00A9132A" w:rsidRPr="00A9132A" w:rsidRDefault="00A9132A" w:rsidP="00A9132A">
      <w:pPr>
        <w:spacing w:line="480" w:lineRule="auto"/>
        <w:ind w:firstLine="720"/>
        <w:jc w:val="center"/>
        <w:rPr>
          <w:rFonts w:ascii="Times New Roman" w:hAnsi="Times New Roman" w:cs="Times New Roman"/>
          <w:b/>
          <w:sz w:val="24"/>
          <w:szCs w:val="24"/>
        </w:rPr>
      </w:pPr>
      <w:r w:rsidRPr="00A9132A">
        <w:rPr>
          <w:rFonts w:ascii="Times New Roman" w:hAnsi="Times New Roman" w:cs="Times New Roman"/>
          <w:b/>
          <w:sz w:val="24"/>
          <w:szCs w:val="24"/>
        </w:rPr>
        <w:lastRenderedPageBreak/>
        <w:t>Introduction</w:t>
      </w:r>
    </w:p>
    <w:p w:rsidR="00A9132A" w:rsidRPr="00A9132A" w:rsidRDefault="00A9132A" w:rsidP="00A9132A">
      <w:pPr>
        <w:spacing w:line="480" w:lineRule="auto"/>
        <w:ind w:firstLine="720"/>
        <w:jc w:val="both"/>
        <w:rPr>
          <w:rFonts w:ascii="Times New Roman" w:hAnsi="Times New Roman" w:cs="Times New Roman"/>
          <w:sz w:val="24"/>
          <w:szCs w:val="24"/>
        </w:rPr>
      </w:pPr>
      <w:r w:rsidRPr="00A9132A">
        <w:rPr>
          <w:rFonts w:ascii="Times New Roman" w:hAnsi="Times New Roman" w:cs="Times New Roman"/>
          <w:sz w:val="24"/>
          <w:szCs w:val="24"/>
        </w:rPr>
        <w:t>Great leaders are required to enhance the success of any development project. It is also critical to note that, not every leader is good in dealing with every situation, and therefore there is a need for a leader to adopt proactive strategies that might help in finding solutions to diverse challenges. The diverse nature of groups often results in significant challenges. However, integrating qualities such as being enthusiastic and supporting the team members, charismatic leaders are able to overcome the challenges that they face when dealing with a diverse group. The objective of this paper is to undertake a critical analysis of the different challenges that a leader faces and the strategies employed to deal with the problems,</w:t>
      </w:r>
    </w:p>
    <w:p w:rsidR="00A9132A" w:rsidRPr="00A9132A" w:rsidRDefault="00A9132A" w:rsidP="00A9132A">
      <w:pPr>
        <w:spacing w:line="480" w:lineRule="auto"/>
        <w:ind w:firstLine="720"/>
        <w:jc w:val="both"/>
        <w:rPr>
          <w:rFonts w:ascii="Times New Roman" w:hAnsi="Times New Roman" w:cs="Times New Roman"/>
          <w:sz w:val="24"/>
          <w:szCs w:val="24"/>
        </w:rPr>
      </w:pPr>
      <w:r w:rsidRPr="00A9132A">
        <w:rPr>
          <w:rFonts w:ascii="Times New Roman" w:hAnsi="Times New Roman" w:cs="Times New Roman"/>
          <w:sz w:val="24"/>
          <w:szCs w:val="24"/>
        </w:rPr>
        <w:t>As a leader in the face of adversity, the best reaction is through initiating change. In this case when there are challenges, as a leader there is a need to ensure that challenges are diffused before they happen. This is because one is able to see around and also anticipate some of the common challenges. For instance, in the event that the organization might be using the water resources of the community without intentions of</w:t>
      </w:r>
      <w:r w:rsidR="009929A3">
        <w:rPr>
          <w:rFonts w:ascii="Times New Roman" w:hAnsi="Times New Roman" w:cs="Times New Roman"/>
          <w:sz w:val="24"/>
          <w:szCs w:val="24"/>
        </w:rPr>
        <w:t xml:space="preserve"> finding ways to reduce excessive</w:t>
      </w:r>
      <w:r w:rsidRPr="00A9132A">
        <w:rPr>
          <w:rFonts w:ascii="Times New Roman" w:hAnsi="Times New Roman" w:cs="Times New Roman"/>
          <w:sz w:val="24"/>
          <w:szCs w:val="24"/>
        </w:rPr>
        <w:t xml:space="preserve"> usage. Since it might result into a conflict between the community and the environment, it is advisable for a leader to engage the community members and provide the plans that an organization needs to undertake to enhance sustainable use of community water resources. In this case, before the depletion of the resources, the leader will be in a position to help in implementing the necessary measures and restoring community resources. Based on the circumstances, after anticipating a problem then the best response to stage a solution before the problem happens. Moreover, the best reaction is to engage in a process of establishing relationships with individuals within and outside the organization (Geraghty &amp; Paterson-Brown, 2018). This is a critical step for reacting to challenges that might happen in the future since it enables people to develop an understanding of a different perspective. This measure enhances mutual understanding when a problem occurs and when it occurs everyone is able to approach the challenges from the place of understanding.  Additionally, the best reaction is to engage in drafting a damage report. In this case, there is a need to examine the significance of the particular problem and determine the extent of the impact. The primary objective of drafting a damage report is to understand the scope of the problem in the future. This will help in directing the course action, promote the opportunity for rational decisions and discourage panic when confronted with the problem. Therefore, these reactions are critical as they clearly incorporate proactive strategies that will enhance appropriate decision making.</w:t>
      </w:r>
    </w:p>
    <w:p w:rsidR="00A9132A" w:rsidRPr="00A9132A" w:rsidRDefault="00A9132A" w:rsidP="00A9132A">
      <w:pPr>
        <w:spacing w:line="480" w:lineRule="auto"/>
        <w:ind w:firstLine="720"/>
        <w:jc w:val="both"/>
        <w:rPr>
          <w:rFonts w:ascii="Times New Roman" w:hAnsi="Times New Roman" w:cs="Times New Roman"/>
          <w:sz w:val="24"/>
          <w:szCs w:val="24"/>
        </w:rPr>
      </w:pPr>
      <w:r w:rsidRPr="00A9132A">
        <w:rPr>
          <w:rFonts w:ascii="Times New Roman" w:hAnsi="Times New Roman" w:cs="Times New Roman"/>
          <w:sz w:val="24"/>
          <w:szCs w:val="24"/>
        </w:rPr>
        <w:t xml:space="preserve">Globalization has significantly integrated diversity into to modern organization. Leaders, therefore, tend to face significant challenges, especially where the team is diverse. Firstly, one of the most difficult challenges is related to settling issues from within a diverse group. Individuals usually have diverse opinions and thus a leader might face resistance especially when settling a case and the solution favors one of the parties. Notably, a section of the team members will have a feeling that their concerns are not addressed. </w:t>
      </w:r>
    </w:p>
    <w:p w:rsidR="00A9132A" w:rsidRPr="00A9132A" w:rsidRDefault="00A9132A" w:rsidP="00A9132A">
      <w:pPr>
        <w:spacing w:line="480" w:lineRule="auto"/>
        <w:ind w:firstLine="720"/>
        <w:jc w:val="both"/>
        <w:rPr>
          <w:rFonts w:ascii="Times New Roman" w:hAnsi="Times New Roman" w:cs="Times New Roman"/>
          <w:sz w:val="24"/>
          <w:szCs w:val="24"/>
        </w:rPr>
      </w:pPr>
      <w:r w:rsidRPr="00A9132A">
        <w:rPr>
          <w:rFonts w:ascii="Times New Roman" w:hAnsi="Times New Roman" w:cs="Times New Roman"/>
          <w:sz w:val="24"/>
          <w:szCs w:val="24"/>
        </w:rPr>
        <w:t xml:space="preserve">Secondly, developing managerial effectiveness is also another significant </w:t>
      </w:r>
      <w:r w:rsidR="009929A3" w:rsidRPr="00A9132A">
        <w:rPr>
          <w:rFonts w:ascii="Times New Roman" w:hAnsi="Times New Roman" w:cs="Times New Roman"/>
          <w:sz w:val="24"/>
          <w:szCs w:val="24"/>
        </w:rPr>
        <w:t>challenge</w:t>
      </w:r>
      <w:r w:rsidRPr="00A9132A">
        <w:rPr>
          <w:rFonts w:ascii="Times New Roman" w:hAnsi="Times New Roman" w:cs="Times New Roman"/>
          <w:sz w:val="24"/>
          <w:szCs w:val="24"/>
        </w:rPr>
        <w:t>. Leaders might have a hard time developing the relevant skills among the employees such as time management</w:t>
      </w:r>
      <w:r w:rsidR="009929A3" w:rsidRPr="00A9132A">
        <w:rPr>
          <w:rFonts w:ascii="Times New Roman" w:hAnsi="Times New Roman" w:cs="Times New Roman"/>
          <w:sz w:val="24"/>
          <w:szCs w:val="24"/>
        </w:rPr>
        <w:t>, prioritization</w:t>
      </w:r>
      <w:r w:rsidRPr="00A9132A">
        <w:rPr>
          <w:rFonts w:ascii="Times New Roman" w:hAnsi="Times New Roman" w:cs="Times New Roman"/>
          <w:sz w:val="24"/>
          <w:szCs w:val="24"/>
        </w:rPr>
        <w:t xml:space="preserve">, decision making and effectiveness with regards to handling a specific task. Team members tend to have different priorities at the work environment and thus it is </w:t>
      </w:r>
      <w:r w:rsidR="009929A3" w:rsidRPr="00A9132A">
        <w:rPr>
          <w:rFonts w:ascii="Times New Roman" w:hAnsi="Times New Roman" w:cs="Times New Roman"/>
          <w:sz w:val="24"/>
          <w:szCs w:val="24"/>
        </w:rPr>
        <w:t>a daunting task for leaders to ensure that team is able to ensure that there prioritizes</w:t>
      </w:r>
      <w:r w:rsidRPr="00A9132A">
        <w:rPr>
          <w:rFonts w:ascii="Times New Roman" w:hAnsi="Times New Roman" w:cs="Times New Roman"/>
          <w:sz w:val="24"/>
          <w:szCs w:val="24"/>
        </w:rPr>
        <w:t xml:space="preserve"> the aspects that will result into achieving both the short term and the long term organizational goals.</w:t>
      </w:r>
    </w:p>
    <w:p w:rsidR="00A9132A" w:rsidRPr="00A9132A" w:rsidRDefault="00A9132A" w:rsidP="00A9132A">
      <w:pPr>
        <w:spacing w:line="480" w:lineRule="auto"/>
        <w:ind w:firstLine="720"/>
        <w:jc w:val="both"/>
        <w:rPr>
          <w:rFonts w:ascii="Times New Roman" w:hAnsi="Times New Roman" w:cs="Times New Roman"/>
          <w:sz w:val="24"/>
          <w:szCs w:val="24"/>
        </w:rPr>
      </w:pPr>
      <w:r w:rsidRPr="00A9132A">
        <w:rPr>
          <w:rFonts w:ascii="Times New Roman" w:hAnsi="Times New Roman" w:cs="Times New Roman"/>
          <w:sz w:val="24"/>
          <w:szCs w:val="24"/>
        </w:rPr>
        <w:t>Thirdly, the other challenges are balancing the need of the organization with that of the team members. This is a challenging task since it usually seems that one is better in one which might result in ineffective. This is because the team members have their own interests that have adverse impacts on organizational needs. Furthermore, resolving to achieve only the organizational needs tends to be problematic for the leader since the team members will feel that they are not part and parcel of the organization.</w:t>
      </w:r>
    </w:p>
    <w:p w:rsidR="00A9132A" w:rsidRPr="00A9132A" w:rsidRDefault="00A9132A" w:rsidP="00A9132A">
      <w:pPr>
        <w:spacing w:line="480" w:lineRule="auto"/>
        <w:ind w:firstLine="720"/>
        <w:jc w:val="both"/>
        <w:rPr>
          <w:rFonts w:ascii="Times New Roman" w:hAnsi="Times New Roman" w:cs="Times New Roman"/>
          <w:sz w:val="24"/>
          <w:szCs w:val="24"/>
        </w:rPr>
      </w:pPr>
      <w:r w:rsidRPr="00A9132A">
        <w:rPr>
          <w:rFonts w:ascii="Times New Roman" w:hAnsi="Times New Roman" w:cs="Times New Roman"/>
          <w:sz w:val="24"/>
          <w:szCs w:val="24"/>
        </w:rPr>
        <w:t>Additionally, then there is the challenge of guiding change. It is critical to note that all the organizations undergo change and therefore it is the responsibility of the leader to establish proactive measures that will help the organization avoid predicaments that might come along with the change (Jos et al., 2012). Organizational change is a field of management, and thus it constitutes all the activities that aim at redefining the existing values, attitudes, and behaviors and replacing them with better ones.</w:t>
      </w:r>
      <w:r>
        <w:rPr>
          <w:rFonts w:ascii="Times New Roman" w:hAnsi="Times New Roman" w:cs="Times New Roman"/>
          <w:sz w:val="24"/>
          <w:szCs w:val="24"/>
        </w:rPr>
        <w:t xml:space="preserve"> </w:t>
      </w:r>
      <w:r w:rsidRPr="00A9132A">
        <w:rPr>
          <w:rFonts w:ascii="Times New Roman" w:hAnsi="Times New Roman" w:cs="Times New Roman"/>
          <w:sz w:val="24"/>
          <w:szCs w:val="24"/>
        </w:rPr>
        <w:t>Some of the challenges faced when guiding change include overcoming resistance to change. Team members tend to resist change especially when their interests are at stake. Resistance is a major setback when the team is trying to implement the necessary change.</w:t>
      </w:r>
    </w:p>
    <w:p w:rsidR="00A9132A" w:rsidRPr="00A9132A" w:rsidRDefault="00A9132A" w:rsidP="00A9132A">
      <w:pPr>
        <w:spacing w:line="480" w:lineRule="auto"/>
        <w:ind w:firstLine="720"/>
        <w:jc w:val="both"/>
        <w:rPr>
          <w:rFonts w:ascii="Times New Roman" w:hAnsi="Times New Roman" w:cs="Times New Roman"/>
          <w:sz w:val="24"/>
          <w:szCs w:val="24"/>
        </w:rPr>
      </w:pPr>
      <w:r w:rsidRPr="00A9132A">
        <w:rPr>
          <w:rFonts w:ascii="Times New Roman" w:hAnsi="Times New Roman" w:cs="Times New Roman"/>
          <w:sz w:val="24"/>
          <w:szCs w:val="24"/>
        </w:rPr>
        <w:t xml:space="preserve">Finally, there is the challenge of managing internal stakeholders and politics. Work politics in many organizations tend to have significant detrimental effects including but not limited to the polarization of the team. Work politics usually arise when the groups' members feel that a leader is not fit for a particular position, while some parts of the group respect the leaders. </w:t>
      </w:r>
    </w:p>
    <w:p w:rsidR="00A9132A" w:rsidRPr="00A9132A" w:rsidRDefault="00A9132A" w:rsidP="00A9132A">
      <w:pPr>
        <w:spacing w:line="480" w:lineRule="auto"/>
        <w:ind w:firstLine="720"/>
        <w:jc w:val="both"/>
        <w:rPr>
          <w:rFonts w:ascii="Times New Roman" w:hAnsi="Times New Roman" w:cs="Times New Roman"/>
          <w:sz w:val="24"/>
          <w:szCs w:val="24"/>
        </w:rPr>
      </w:pPr>
      <w:r w:rsidRPr="00A9132A">
        <w:rPr>
          <w:rFonts w:ascii="Times New Roman" w:hAnsi="Times New Roman" w:cs="Times New Roman"/>
          <w:sz w:val="24"/>
          <w:szCs w:val="24"/>
        </w:rPr>
        <w:t>There are strategies that can be used to deal with each challenge. Some of the strategies that can be used to overcome the challenge of developing managerial sustainability include promoting goal setting within the organization. The implication here is that one needs to be proactive in setting the goals of the organization and also setting the timeframe for achieving the specific goals. This is an aspect that will help the team members to be committed to completing the task at hand that contributes to the overall goals. Furthermore, through goal setting the team members are more likely to set their priorities, which will enhance achieving the specific goals. Furthermore, there is a need to ensure that one delegate more, which significantly increases the responsibility of the team members. Delegating enhances the productivity of the team members and also aids in empowering the people that have been assigned different tasks.</w:t>
      </w:r>
    </w:p>
    <w:p w:rsidR="00A9132A" w:rsidRPr="00A9132A" w:rsidRDefault="00A9132A" w:rsidP="00A9132A">
      <w:pPr>
        <w:spacing w:line="480" w:lineRule="auto"/>
        <w:ind w:firstLine="720"/>
        <w:jc w:val="both"/>
        <w:rPr>
          <w:rFonts w:ascii="Times New Roman" w:hAnsi="Times New Roman" w:cs="Times New Roman"/>
          <w:sz w:val="24"/>
          <w:szCs w:val="24"/>
        </w:rPr>
      </w:pPr>
      <w:r w:rsidRPr="00A9132A">
        <w:rPr>
          <w:rFonts w:ascii="Times New Roman" w:hAnsi="Times New Roman" w:cs="Times New Roman"/>
          <w:sz w:val="24"/>
          <w:szCs w:val="24"/>
        </w:rPr>
        <w:t>In balancing the need of the organization and those of the team members, there is a need to pay attention to both. The implication here is to enhance an open discussion with the team member as they will be able to understand that there are instances where sacrifices need to be made (Grote at al., 2018). If people aren’t supported with the resources then they will not be able to deliver the desired results. Therefore, striking a balance will require open discussions since achieving results at the expense of the team members will result in resentment and high turnover ratio.</w:t>
      </w:r>
    </w:p>
    <w:p w:rsidR="00A9132A" w:rsidRPr="00A9132A" w:rsidRDefault="00A9132A" w:rsidP="00A9132A">
      <w:pPr>
        <w:spacing w:line="480" w:lineRule="auto"/>
        <w:ind w:firstLine="720"/>
        <w:jc w:val="both"/>
        <w:rPr>
          <w:rFonts w:ascii="Times New Roman" w:hAnsi="Times New Roman" w:cs="Times New Roman"/>
          <w:sz w:val="24"/>
          <w:szCs w:val="24"/>
        </w:rPr>
      </w:pPr>
      <w:r w:rsidRPr="00A9132A">
        <w:rPr>
          <w:rFonts w:ascii="Times New Roman" w:hAnsi="Times New Roman" w:cs="Times New Roman"/>
          <w:sz w:val="24"/>
          <w:szCs w:val="24"/>
        </w:rPr>
        <w:t>There are several ways that a leader can be able to enhance his/her political savvy within the organization and thus manage internal stakeholders and work politics. Firstly, there is need to undertake strategic action as a leader and map out the relationship, that is identify the people that have strong ties with one and those with fragile relationships (Gentry at al., 2014). The leader can then use those with stron</w:t>
      </w:r>
      <w:r>
        <w:rPr>
          <w:rFonts w:ascii="Times New Roman" w:hAnsi="Times New Roman" w:cs="Times New Roman"/>
          <w:sz w:val="24"/>
          <w:szCs w:val="24"/>
        </w:rPr>
        <w:t>g ties to help reach out to those who oppose</w:t>
      </w:r>
      <w:r w:rsidRPr="00A9132A">
        <w:rPr>
          <w:rFonts w:ascii="Times New Roman" w:hAnsi="Times New Roman" w:cs="Times New Roman"/>
          <w:sz w:val="24"/>
          <w:szCs w:val="24"/>
        </w:rPr>
        <w:t>, and they can help meet up with those opposing the leader to know their concerns.  Furthermore, the leader should help leave people with good impressions, there is no need to engage in manipulation of any kind, avoid gossiping and always enhance integrity and authenticity, and also delivering on the promises.</w:t>
      </w:r>
    </w:p>
    <w:p w:rsidR="00A9132A" w:rsidRPr="00A9132A" w:rsidRDefault="00A9132A" w:rsidP="00A9132A">
      <w:pPr>
        <w:spacing w:line="480" w:lineRule="auto"/>
        <w:ind w:firstLine="720"/>
        <w:jc w:val="both"/>
        <w:rPr>
          <w:rFonts w:ascii="Times New Roman" w:hAnsi="Times New Roman" w:cs="Times New Roman"/>
          <w:sz w:val="24"/>
          <w:szCs w:val="24"/>
        </w:rPr>
      </w:pPr>
      <w:r w:rsidRPr="00A9132A">
        <w:rPr>
          <w:rFonts w:ascii="Times New Roman" w:hAnsi="Times New Roman" w:cs="Times New Roman"/>
          <w:sz w:val="24"/>
          <w:szCs w:val="24"/>
        </w:rPr>
        <w:t>Finally, in guiding change, one of the effective strategies is through ensuring communication throughout the transition process. One of the factors that result in team members resisting change is because of communication breakdown. When the objectives of the change are not communicated effectively, the team members become concerned because of their interests. Through communication and through enhancing team training, it will enable the team members to feel that they are part and parcel of the team. Through training, the team members will have the feeling that the organization is preparing them for additional responsibilities that might be brought about with the changes.</w:t>
      </w:r>
    </w:p>
    <w:p w:rsidR="00A9132A" w:rsidRPr="00A9132A" w:rsidRDefault="00A9132A" w:rsidP="00A9132A">
      <w:pPr>
        <w:spacing w:line="480" w:lineRule="auto"/>
        <w:ind w:firstLine="720"/>
        <w:jc w:val="center"/>
        <w:rPr>
          <w:rFonts w:ascii="Times New Roman" w:hAnsi="Times New Roman" w:cs="Times New Roman"/>
          <w:b/>
          <w:sz w:val="24"/>
          <w:szCs w:val="24"/>
        </w:rPr>
      </w:pPr>
      <w:r w:rsidRPr="00A9132A">
        <w:rPr>
          <w:rFonts w:ascii="Times New Roman" w:hAnsi="Times New Roman" w:cs="Times New Roman"/>
          <w:b/>
          <w:sz w:val="24"/>
          <w:szCs w:val="24"/>
        </w:rPr>
        <w:t>Conclusion</w:t>
      </w:r>
    </w:p>
    <w:p w:rsidR="00A9132A" w:rsidRDefault="00A9132A" w:rsidP="00A9132A">
      <w:pPr>
        <w:spacing w:line="480" w:lineRule="auto"/>
        <w:ind w:firstLine="720"/>
        <w:jc w:val="both"/>
        <w:rPr>
          <w:rFonts w:ascii="Times New Roman" w:hAnsi="Times New Roman" w:cs="Times New Roman"/>
          <w:sz w:val="24"/>
          <w:szCs w:val="24"/>
        </w:rPr>
      </w:pPr>
      <w:r w:rsidRPr="00A9132A">
        <w:rPr>
          <w:rFonts w:ascii="Times New Roman" w:hAnsi="Times New Roman" w:cs="Times New Roman"/>
          <w:sz w:val="24"/>
          <w:szCs w:val="24"/>
        </w:rPr>
        <w:t>It is critical to note that challenges are bound to happen in any group because of the differences in opinion. Some of the challenges discussed in the paper include, work politics, developing management effectiveness and guiding change. Proposed strategies that can offer significant solutions include goal setting, communication and promoting the need to engage insignificant persuasion of individuals who tend to oppose the leader through explaining that one is acting for the best interest of the team.</w:t>
      </w:r>
    </w:p>
    <w:p w:rsidR="00A9132A" w:rsidRDefault="00A9132A" w:rsidP="00A9132A">
      <w:pPr>
        <w:spacing w:line="480" w:lineRule="auto"/>
        <w:ind w:firstLine="720"/>
        <w:jc w:val="both"/>
        <w:rPr>
          <w:rFonts w:ascii="Times New Roman" w:hAnsi="Times New Roman" w:cs="Times New Roman"/>
          <w:sz w:val="24"/>
          <w:szCs w:val="24"/>
        </w:rPr>
      </w:pPr>
    </w:p>
    <w:p w:rsidR="00A9132A" w:rsidRDefault="00A9132A" w:rsidP="00A9132A">
      <w:pPr>
        <w:spacing w:line="480" w:lineRule="auto"/>
        <w:ind w:firstLine="720"/>
        <w:jc w:val="both"/>
        <w:rPr>
          <w:rFonts w:ascii="Times New Roman" w:hAnsi="Times New Roman" w:cs="Times New Roman"/>
          <w:sz w:val="24"/>
          <w:szCs w:val="24"/>
        </w:rPr>
      </w:pPr>
    </w:p>
    <w:p w:rsidR="00A9132A" w:rsidRDefault="00A9132A" w:rsidP="00A9132A">
      <w:pPr>
        <w:spacing w:line="480" w:lineRule="auto"/>
        <w:ind w:firstLine="720"/>
        <w:jc w:val="both"/>
        <w:rPr>
          <w:rFonts w:ascii="Times New Roman" w:hAnsi="Times New Roman" w:cs="Times New Roman"/>
          <w:sz w:val="24"/>
          <w:szCs w:val="24"/>
        </w:rPr>
      </w:pPr>
    </w:p>
    <w:p w:rsidR="00A9132A" w:rsidRPr="00A9132A" w:rsidRDefault="00A9132A" w:rsidP="002A0DB6">
      <w:pPr>
        <w:tabs>
          <w:tab w:val="left" w:pos="4575"/>
        </w:tabs>
        <w:spacing w:line="480" w:lineRule="auto"/>
        <w:jc w:val="both"/>
        <w:rPr>
          <w:rFonts w:ascii="Times New Roman" w:hAnsi="Times New Roman" w:cs="Times New Roman"/>
          <w:sz w:val="24"/>
          <w:szCs w:val="24"/>
        </w:rPr>
      </w:pPr>
    </w:p>
    <w:p w:rsidR="00A9132A" w:rsidRPr="00A9132A" w:rsidRDefault="00A9132A" w:rsidP="00A9132A">
      <w:pPr>
        <w:spacing w:line="480" w:lineRule="auto"/>
        <w:ind w:firstLine="720"/>
        <w:jc w:val="center"/>
        <w:rPr>
          <w:rFonts w:ascii="Times New Roman" w:hAnsi="Times New Roman" w:cs="Times New Roman"/>
          <w:sz w:val="24"/>
          <w:szCs w:val="24"/>
        </w:rPr>
      </w:pPr>
      <w:r w:rsidRPr="00A9132A">
        <w:rPr>
          <w:rFonts w:ascii="Times New Roman" w:hAnsi="Times New Roman" w:cs="Times New Roman"/>
          <w:sz w:val="24"/>
          <w:szCs w:val="24"/>
        </w:rPr>
        <w:t>Reference</w:t>
      </w:r>
      <w:r w:rsidR="00A21622">
        <w:rPr>
          <w:rFonts w:ascii="Times New Roman" w:hAnsi="Times New Roman" w:cs="Times New Roman"/>
          <w:sz w:val="24"/>
          <w:szCs w:val="24"/>
        </w:rPr>
        <w:t>s</w:t>
      </w:r>
    </w:p>
    <w:p w:rsidR="00A9132A" w:rsidRPr="00A9132A" w:rsidRDefault="00A9132A" w:rsidP="002A0DB6">
      <w:pPr>
        <w:spacing w:line="480" w:lineRule="auto"/>
        <w:ind w:left="720" w:hanging="720"/>
        <w:jc w:val="both"/>
        <w:rPr>
          <w:rFonts w:ascii="Times New Roman" w:hAnsi="Times New Roman" w:cs="Times New Roman"/>
          <w:sz w:val="24"/>
          <w:szCs w:val="24"/>
        </w:rPr>
      </w:pPr>
      <w:r w:rsidRPr="00A9132A">
        <w:rPr>
          <w:rFonts w:ascii="Times New Roman" w:hAnsi="Times New Roman" w:cs="Times New Roman"/>
          <w:sz w:val="24"/>
          <w:szCs w:val="24"/>
        </w:rPr>
        <w:t>Jos H. Pieterse, Marjolein C.J. Caniëls, Thijs Homan, (2012), "Professional discourses and resistance to change", Journal of Organizational Change Management, Vol. 25 Iss: 6 pp. 798 –81</w:t>
      </w:r>
    </w:p>
    <w:p w:rsidR="00A9132A" w:rsidRPr="00A9132A" w:rsidRDefault="00A9132A" w:rsidP="002A0DB6">
      <w:pPr>
        <w:spacing w:line="480" w:lineRule="auto"/>
        <w:ind w:left="720" w:hanging="720"/>
        <w:jc w:val="both"/>
        <w:rPr>
          <w:rFonts w:ascii="Times New Roman" w:hAnsi="Times New Roman" w:cs="Times New Roman"/>
          <w:sz w:val="24"/>
          <w:szCs w:val="24"/>
        </w:rPr>
      </w:pPr>
      <w:r w:rsidRPr="00A9132A">
        <w:rPr>
          <w:rFonts w:ascii="Times New Roman" w:hAnsi="Times New Roman" w:cs="Times New Roman"/>
          <w:sz w:val="24"/>
          <w:szCs w:val="24"/>
        </w:rPr>
        <w:t>Gentry, W. A., Eckert, R. H., Stawiski, S. A., &amp; Zhao, S. (2014). The challenges leaders face around the world: More similar than different. Center for Creative Leadership White Paper. Retrieved January 6, 2015.</w:t>
      </w:r>
    </w:p>
    <w:p w:rsidR="00A9132A" w:rsidRPr="00A9132A" w:rsidRDefault="00A9132A" w:rsidP="002A0DB6">
      <w:pPr>
        <w:spacing w:line="480" w:lineRule="auto"/>
        <w:ind w:left="720" w:hanging="720"/>
        <w:jc w:val="both"/>
        <w:rPr>
          <w:rFonts w:ascii="Times New Roman" w:hAnsi="Times New Roman" w:cs="Times New Roman"/>
          <w:sz w:val="24"/>
          <w:szCs w:val="24"/>
        </w:rPr>
      </w:pPr>
      <w:r w:rsidRPr="00A9132A">
        <w:rPr>
          <w:rFonts w:ascii="Times New Roman" w:hAnsi="Times New Roman" w:cs="Times New Roman"/>
          <w:sz w:val="24"/>
          <w:szCs w:val="24"/>
        </w:rPr>
        <w:t>Geraghty, A., &amp; Paterson-Brown, S. (2018). Leadership and working in teams. Surgery (Oxford).</w:t>
      </w:r>
    </w:p>
    <w:p w:rsidR="000B41E2" w:rsidRPr="00A9132A" w:rsidRDefault="00A9132A" w:rsidP="002A0DB6">
      <w:pPr>
        <w:spacing w:line="480" w:lineRule="auto"/>
        <w:ind w:left="720" w:hanging="720"/>
        <w:jc w:val="both"/>
        <w:rPr>
          <w:rFonts w:ascii="Times New Roman" w:hAnsi="Times New Roman" w:cs="Times New Roman"/>
          <w:sz w:val="24"/>
          <w:szCs w:val="24"/>
        </w:rPr>
      </w:pPr>
      <w:r w:rsidRPr="00A9132A">
        <w:rPr>
          <w:rFonts w:ascii="Times New Roman" w:hAnsi="Times New Roman" w:cs="Times New Roman"/>
          <w:sz w:val="24"/>
          <w:szCs w:val="24"/>
        </w:rPr>
        <w:t>Grote, G., Kolbe, M., &amp; Waller, M. J. (2018). The dual nature of adaptive coordination in teams: Balancing demands for flexibility and stability. Organizational Psychology Review, 8(2-3), 125-148.</w:t>
      </w:r>
    </w:p>
    <w:sectPr w:rsidR="000B41E2" w:rsidRPr="00A9132A" w:rsidSect="00D10623">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97ED8" w:rsidRDefault="00A97ED8" w:rsidP="00D10623">
      <w:pPr>
        <w:spacing w:after="0" w:line="240" w:lineRule="auto"/>
      </w:pPr>
      <w:r>
        <w:separator/>
      </w:r>
    </w:p>
  </w:endnote>
  <w:endnote w:type="continuationSeparator" w:id="1">
    <w:p w:rsidR="00A97ED8" w:rsidRDefault="00A97ED8" w:rsidP="00D10623">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97ED8" w:rsidRDefault="00A97ED8" w:rsidP="00D10623">
      <w:pPr>
        <w:spacing w:after="0" w:line="240" w:lineRule="auto"/>
      </w:pPr>
      <w:r>
        <w:separator/>
      </w:r>
    </w:p>
  </w:footnote>
  <w:footnote w:type="continuationSeparator" w:id="1">
    <w:p w:rsidR="00A97ED8" w:rsidRDefault="00A97ED8" w:rsidP="00D10623">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2BE1" w:rsidRPr="002A0DB6" w:rsidRDefault="00052BE1" w:rsidP="002A0DB6">
    <w:pPr>
      <w:pStyle w:val="Header"/>
      <w:jc w:val="right"/>
    </w:pPr>
    <w:r w:rsidRPr="00D10623">
      <w:rPr>
        <w:rFonts w:ascii="Times New Roman" w:hAnsi="Times New Roman" w:cs="Times New Roman"/>
        <w:sz w:val="24"/>
        <w:szCs w:val="24"/>
      </w:rPr>
      <w:t xml:space="preserve">LEADERSHIP CHALLENGES              </w:t>
    </w:r>
    <w:r>
      <w:rPr>
        <w:rFonts w:ascii="Times New Roman" w:hAnsi="Times New Roman" w:cs="Times New Roman"/>
        <w:sz w:val="24"/>
        <w:szCs w:val="24"/>
      </w:rPr>
      <w:t xml:space="preserve">             </w:t>
    </w:r>
    <w:r w:rsidRPr="00D10623">
      <w:rPr>
        <w:rFonts w:ascii="Times New Roman" w:hAnsi="Times New Roman" w:cs="Times New Roman"/>
        <w:sz w:val="24"/>
        <w:szCs w:val="24"/>
      </w:rPr>
      <w:t xml:space="preserve">                                                  </w:t>
    </w:r>
    <w:r>
      <w:rPr>
        <w:rFonts w:ascii="Times New Roman" w:hAnsi="Times New Roman" w:cs="Times New Roman"/>
        <w:sz w:val="24"/>
        <w:szCs w:val="24"/>
      </w:rPr>
      <w:t xml:space="preserve">                         </w:t>
    </w:r>
    <w:sdt>
      <w:sdtPr>
        <w:id w:val="485037465"/>
        <w:docPartObj>
          <w:docPartGallery w:val="Page Numbers (Top of Page)"/>
          <w:docPartUnique/>
        </w:docPartObj>
      </w:sdtPr>
      <w:sdtContent>
        <w:fldSimple w:instr=" PAGE   \* MERGEFORMAT ">
          <w:r w:rsidR="002A0DB6">
            <w:rPr>
              <w:noProof/>
            </w:rPr>
            <w:t>2</w:t>
          </w:r>
        </w:fldSimple>
      </w:sdtContent>
    </w:sdt>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2BE1" w:rsidRPr="009929A3" w:rsidRDefault="00052BE1">
    <w:pPr>
      <w:pStyle w:val="Header"/>
      <w:rPr>
        <w:rFonts w:ascii="Times New Roman" w:hAnsi="Times New Roman" w:cs="Times New Roman"/>
        <w:sz w:val="24"/>
        <w:szCs w:val="24"/>
      </w:rPr>
    </w:pPr>
    <w:r w:rsidRPr="009929A3">
      <w:rPr>
        <w:rFonts w:ascii="Times New Roman" w:hAnsi="Times New Roman" w:cs="Times New Roman"/>
        <w:sz w:val="24"/>
        <w:szCs w:val="24"/>
      </w:rPr>
      <w:t xml:space="preserve">Running Head: LEADERSHIP CHALLENGES                                                                             </w:t>
    </w:r>
    <w:sdt>
      <w:sdtPr>
        <w:rPr>
          <w:rFonts w:ascii="Times New Roman" w:hAnsi="Times New Roman" w:cs="Times New Roman"/>
          <w:sz w:val="24"/>
          <w:szCs w:val="24"/>
        </w:rPr>
        <w:id w:val="485037288"/>
        <w:docPartObj>
          <w:docPartGallery w:val="Page Numbers (Top of Page)"/>
          <w:docPartUnique/>
        </w:docPartObj>
      </w:sdtPr>
      <w:sdtContent>
        <w:r w:rsidR="00520D58" w:rsidRPr="009929A3">
          <w:rPr>
            <w:rFonts w:ascii="Times New Roman" w:hAnsi="Times New Roman" w:cs="Times New Roman"/>
            <w:sz w:val="24"/>
            <w:szCs w:val="24"/>
          </w:rPr>
          <w:fldChar w:fldCharType="begin"/>
        </w:r>
        <w:r w:rsidR="00520D58" w:rsidRPr="009929A3">
          <w:rPr>
            <w:rFonts w:ascii="Times New Roman" w:hAnsi="Times New Roman" w:cs="Times New Roman"/>
            <w:sz w:val="24"/>
            <w:szCs w:val="24"/>
          </w:rPr>
          <w:instrText xml:space="preserve"> PAGE   \* MERGEFORMAT </w:instrText>
        </w:r>
        <w:r w:rsidR="00520D58" w:rsidRPr="009929A3">
          <w:rPr>
            <w:rFonts w:ascii="Times New Roman" w:hAnsi="Times New Roman" w:cs="Times New Roman"/>
            <w:sz w:val="24"/>
            <w:szCs w:val="24"/>
          </w:rPr>
          <w:fldChar w:fldCharType="separate"/>
        </w:r>
        <w:r w:rsidR="00A97ED8">
          <w:rPr>
            <w:rFonts w:ascii="Times New Roman" w:hAnsi="Times New Roman" w:cs="Times New Roman"/>
            <w:noProof/>
            <w:sz w:val="24"/>
            <w:szCs w:val="24"/>
          </w:rPr>
          <w:t>1</w:t>
        </w:r>
        <w:r w:rsidR="00520D58" w:rsidRPr="009929A3">
          <w:rPr>
            <w:rFonts w:ascii="Times New Roman" w:hAnsi="Times New Roman" w:cs="Times New Roman"/>
            <w:sz w:val="24"/>
            <w:szCs w:val="24"/>
          </w:rPr>
          <w:fldChar w:fldCharType="end"/>
        </w:r>
      </w:sdtContent>
    </w:sdt>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10"/>
  <w:displayHorizontalDrawingGridEvery w:val="2"/>
  <w:characterSpacingControl w:val="doNotCompress"/>
  <w:savePreviewPicture/>
  <w:footnotePr>
    <w:footnote w:id="0"/>
    <w:footnote w:id="1"/>
  </w:footnotePr>
  <w:endnotePr>
    <w:endnote w:id="0"/>
    <w:endnote w:id="1"/>
  </w:endnotePr>
  <w:compat/>
  <w:rsids>
    <w:rsidRoot w:val="00D10623"/>
    <w:rsid w:val="00052BE1"/>
    <w:rsid w:val="000B41E2"/>
    <w:rsid w:val="00260145"/>
    <w:rsid w:val="002A0DB6"/>
    <w:rsid w:val="0035233B"/>
    <w:rsid w:val="00520D58"/>
    <w:rsid w:val="00703AE8"/>
    <w:rsid w:val="00785130"/>
    <w:rsid w:val="009929A3"/>
    <w:rsid w:val="00A21622"/>
    <w:rsid w:val="00A9132A"/>
    <w:rsid w:val="00A97ED8"/>
    <w:rsid w:val="00D10623"/>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10623"/>
    <w:rPr>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D10623"/>
    <w:pPr>
      <w:spacing w:before="100" w:beforeAutospacing="1" w:after="100" w:afterAutospacing="1" w:line="240" w:lineRule="auto"/>
    </w:pPr>
    <w:rPr>
      <w:rFonts w:ascii="Times New Roman" w:eastAsia="Times New Roman" w:hAnsi="Times New Roman" w:cs="Times New Roman"/>
      <w:sz w:val="24"/>
      <w:szCs w:val="24"/>
      <w:lang w:val="en-US"/>
    </w:rPr>
  </w:style>
  <w:style w:type="paragraph" w:styleId="Header">
    <w:name w:val="header"/>
    <w:basedOn w:val="Normal"/>
    <w:link w:val="HeaderChar"/>
    <w:uiPriority w:val="99"/>
    <w:unhideWhenUsed/>
    <w:rsid w:val="00D10623"/>
    <w:pPr>
      <w:tabs>
        <w:tab w:val="center" w:pos="4680"/>
        <w:tab w:val="right" w:pos="9360"/>
      </w:tabs>
      <w:spacing w:after="0" w:line="240" w:lineRule="auto"/>
    </w:pPr>
  </w:style>
  <w:style w:type="character" w:customStyle="1" w:styleId="HeaderChar">
    <w:name w:val="Header Char"/>
    <w:basedOn w:val="DefaultParagraphFont"/>
    <w:link w:val="Header"/>
    <w:uiPriority w:val="99"/>
    <w:rsid w:val="00D10623"/>
    <w:rPr>
      <w:lang w:val="en-GB"/>
    </w:rPr>
  </w:style>
  <w:style w:type="paragraph" w:styleId="Footer">
    <w:name w:val="footer"/>
    <w:basedOn w:val="Normal"/>
    <w:link w:val="FooterChar"/>
    <w:uiPriority w:val="99"/>
    <w:semiHidden/>
    <w:unhideWhenUsed/>
    <w:rsid w:val="00D10623"/>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D10623"/>
    <w:rPr>
      <w:lang w:val="en-GB"/>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7</Pages>
  <Words>1488</Words>
  <Characters>8486</Characters>
  <Application>Microsoft Office Word</Application>
  <DocSecurity>0</DocSecurity>
  <Lines>70</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9955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Nehemiah</dc:creator>
  <cp:lastModifiedBy>Kelvin Jackson</cp:lastModifiedBy>
  <cp:revision>2</cp:revision>
  <dcterms:created xsi:type="dcterms:W3CDTF">2019-02-26T18:57:00Z</dcterms:created>
  <dcterms:modified xsi:type="dcterms:W3CDTF">2019-02-26T18:57:00Z</dcterms:modified>
</cp:coreProperties>
</file>